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582C" w14:textId="77777777" w:rsidR="00C639A2" w:rsidRDefault="00C639A2" w:rsidP="00313882">
      <w:pPr>
        <w:pStyle w:val="Alt0"/>
      </w:pPr>
    </w:p>
    <w:p w14:paraId="7C7D6121" w14:textId="77777777"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71042453"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46F26F60"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5DA78D04" w14:textId="77777777" w:rsidR="00A5488D" w:rsidRPr="007E4977" w:rsidRDefault="00000000" w:rsidP="00A5488D">
      <w:pPr>
        <w:jc w:val="both"/>
        <w:rPr>
          <w:rStyle w:val="Hyperlink"/>
          <w:sz w:val="22"/>
        </w:rPr>
      </w:pPr>
      <w:hyperlink r:id="rId11" w:history="1">
        <w:r w:rsidR="00A5488D" w:rsidRPr="007E4977">
          <w:rPr>
            <w:rStyle w:val="Hyperlink"/>
            <w:sz w:val="22"/>
          </w:rPr>
          <w:t>http://eur-lex.europa.eu/legal-content/EN/TXT/?qid=1404295693570&amp;uri=CELEX:32014R0651</w:t>
        </w:r>
      </w:hyperlink>
      <w:r w:rsidR="00313882" w:rsidRPr="007E4977">
        <w:rPr>
          <w:rStyle w:val="Hyperlink"/>
        </w:rPr>
        <w:br/>
      </w:r>
      <w:r w:rsidR="00281384" w:rsidRPr="007E4977">
        <w:rPr>
          <w:rStyle w:val="Hyperlink"/>
          <w:b/>
          <w:color w:val="auto"/>
          <w:u w:val="none"/>
        </w:rPr>
        <w:t>Det skal lever</w:t>
      </w:r>
      <w:r w:rsidR="00CF105F" w:rsidRPr="007E4977">
        <w:rPr>
          <w:rStyle w:val="Hyperlink"/>
          <w:b/>
          <w:color w:val="auto"/>
          <w:u w:val="none"/>
        </w:rPr>
        <w:t>e</w:t>
      </w:r>
      <w:r w:rsidR="00281384" w:rsidRPr="007E4977">
        <w:rPr>
          <w:rStyle w:val="Hyperlink"/>
          <w:b/>
          <w:color w:val="auto"/>
          <w:u w:val="none"/>
        </w:rPr>
        <w:t>s erklæring vedrørende tre forhold, samlet i én egenerklæring på s. 5 i dette dokumentet.</w:t>
      </w:r>
      <w:r w:rsidR="00281384" w:rsidRPr="007E4977">
        <w:rPr>
          <w:rStyle w:val="Hyperlink"/>
          <w:color w:val="auto"/>
          <w:u w:val="none"/>
        </w:rPr>
        <w:t xml:space="preserve"> </w:t>
      </w:r>
      <w:r w:rsidR="0037247A" w:rsidRPr="007E4977">
        <w:rPr>
          <w:rStyle w:val="Hyperlink"/>
          <w:color w:val="auto"/>
          <w:u w:val="none"/>
        </w:rPr>
        <w:t>Det er kun selve erk</w:t>
      </w:r>
      <w:r w:rsidR="002C7D7E" w:rsidRPr="007E4977">
        <w:rPr>
          <w:rStyle w:val="Hyperlink"/>
          <w:color w:val="auto"/>
          <w:u w:val="none"/>
        </w:rPr>
        <w:t>læ</w:t>
      </w:r>
      <w:r w:rsidR="0037247A" w:rsidRPr="007E4977">
        <w:rPr>
          <w:rStyle w:val="Hyperlink"/>
          <w:color w:val="auto"/>
          <w:u w:val="none"/>
        </w:rPr>
        <w:t>ringe</w:t>
      </w:r>
      <w:r w:rsidR="00281384" w:rsidRPr="007E4977">
        <w:rPr>
          <w:rStyle w:val="Hyperlink"/>
          <w:color w:val="auto"/>
          <w:u w:val="none"/>
        </w:rPr>
        <w:t>n</w:t>
      </w:r>
      <w:r w:rsidR="0037247A" w:rsidRPr="007E4977">
        <w:rPr>
          <w:rStyle w:val="Hyperlink"/>
          <w:color w:val="auto"/>
          <w:u w:val="none"/>
        </w:rPr>
        <w:t xml:space="preserve"> </w:t>
      </w:r>
      <w:r w:rsidR="00E20302" w:rsidRPr="007E4977">
        <w:rPr>
          <w:rStyle w:val="Hyperlink"/>
          <w:color w:val="auto"/>
          <w:u w:val="none"/>
        </w:rPr>
        <w:t xml:space="preserve">som skal fylles ut, signeres og lastes opp som vedlegg til revidert søknad. Kun filer i </w:t>
      </w:r>
      <w:proofErr w:type="spellStart"/>
      <w:r w:rsidR="00E20302" w:rsidRPr="007E4977">
        <w:rPr>
          <w:rStyle w:val="Hyperlink"/>
          <w:color w:val="auto"/>
          <w:u w:val="none"/>
        </w:rPr>
        <w:t>pdf</w:t>
      </w:r>
      <w:proofErr w:type="spellEnd"/>
      <w:r w:rsidR="00E20302" w:rsidRPr="007E4977">
        <w:rPr>
          <w:rStyle w:val="Hyperlink"/>
          <w:color w:val="auto"/>
          <w:u w:val="none"/>
        </w:rPr>
        <w:t xml:space="preserve"> kan lastes opp. Prosjektansvarlig er ansvarlig for å hente inn skjema for alle foretak som skal levere skjema. </w:t>
      </w:r>
    </w:p>
    <w:p w14:paraId="7FD9B5CE" w14:textId="77777777" w:rsidR="00C639A2" w:rsidRPr="007E4977" w:rsidRDefault="00A74E8D" w:rsidP="00C639A2">
      <w:pPr>
        <w:jc w:val="both"/>
        <w:rPr>
          <w:b/>
        </w:rPr>
      </w:pPr>
      <w:r w:rsidRPr="007E4977">
        <w:rPr>
          <w:rStyle w:val="Hyperlink"/>
          <w:b/>
          <w:color w:val="auto"/>
          <w:u w:val="none"/>
        </w:rPr>
        <w:t xml:space="preserve">Under følger informasjon om de tre </w:t>
      </w:r>
      <w:r w:rsidR="00281384" w:rsidRPr="007E4977">
        <w:rPr>
          <w:rStyle w:val="Hyperlink"/>
          <w:b/>
          <w:color w:val="auto"/>
          <w:u w:val="none"/>
        </w:rPr>
        <w:t>forholdene erklæringen omfatter. Vi ber om at denne blir lest nøye før utfylling av erklæringen.</w:t>
      </w:r>
    </w:p>
    <w:p w14:paraId="5E209A7E"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23D3BAF4"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0CB7DAB1" w14:textId="77777777" w:rsidR="00A5488D" w:rsidRPr="007E4977" w:rsidRDefault="00907514" w:rsidP="00A5488D">
      <w:pPr>
        <w:pStyle w:val="Alt2"/>
      </w:pPr>
      <w:r w:rsidRPr="007E4977">
        <w:t xml:space="preserve">Støtte forbeholdt </w:t>
      </w:r>
      <w:r w:rsidR="00E419D9" w:rsidRPr="007E4977">
        <w:t>små og mellomstore bedrifter (</w:t>
      </w:r>
      <w:proofErr w:type="spellStart"/>
      <w:r w:rsidR="00A5488D" w:rsidRPr="007E4977">
        <w:t>SMBer</w:t>
      </w:r>
      <w:proofErr w:type="spellEnd"/>
      <w:r w:rsidR="00E419D9" w:rsidRPr="007E4977">
        <w:t>)</w:t>
      </w:r>
    </w:p>
    <w:p w14:paraId="044D66AF"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w:t>
      </w:r>
      <w:proofErr w:type="spellStart"/>
      <w:r w:rsidR="00E47C89" w:rsidRPr="007E4977">
        <w:t>SMBer</w:t>
      </w:r>
      <w:proofErr w:type="spellEnd"/>
      <w:r w:rsidR="00E47C89" w:rsidRPr="007E4977">
        <w:t xml:space="preserve"> </w:t>
      </w:r>
      <w:r w:rsidR="00A5488D" w:rsidRPr="007E4977">
        <w:t xml:space="preserve">være ulovlig å yte og </w:t>
      </w:r>
      <w:r w:rsidR="0090703C" w:rsidRPr="007E4977">
        <w:t xml:space="preserve">å </w:t>
      </w:r>
      <w:r w:rsidR="00A5488D" w:rsidRPr="007E4977">
        <w:t xml:space="preserve">motta. </w:t>
      </w:r>
    </w:p>
    <w:p w14:paraId="28690BC3"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60F4F68E"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30A380B3"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proofErr w:type="spellStart"/>
      <w:r w:rsidR="00DC7A17" w:rsidRPr="007E4977">
        <w:rPr>
          <w:lang w:val="en-US"/>
        </w:rPr>
        <w:t>Definisjonen</w:t>
      </w:r>
      <w:proofErr w:type="spellEnd"/>
      <w:r w:rsidR="00DC7A17" w:rsidRPr="007E4977">
        <w:rPr>
          <w:lang w:val="en-US"/>
        </w:rPr>
        <w:t xml:space="preserve"> </w:t>
      </w:r>
      <w:proofErr w:type="spellStart"/>
      <w:r w:rsidR="00DC7A17" w:rsidRPr="007E4977">
        <w:rPr>
          <w:lang w:val="en-US"/>
        </w:rPr>
        <w:t>lyder</w:t>
      </w:r>
      <w:proofErr w:type="spellEnd"/>
      <w:r w:rsidR="00DC7A17" w:rsidRPr="007E4977">
        <w:rPr>
          <w:lang w:val="en-US"/>
        </w:rPr>
        <w:t>:</w:t>
      </w:r>
    </w:p>
    <w:p w14:paraId="0B8D2813" w14:textId="77777777" w:rsidR="00A5488D" w:rsidRPr="007E4977" w:rsidRDefault="00A5488D" w:rsidP="00A5488D">
      <w:pPr>
        <w:ind w:left="708"/>
        <w:jc w:val="both"/>
        <w:rPr>
          <w:i/>
          <w:lang w:val="en-US"/>
        </w:rPr>
      </w:pPr>
      <w:r w:rsidRPr="007E4977">
        <w:rPr>
          <w:i/>
          <w:lang w:val="en-US"/>
        </w:rPr>
        <w:t xml:space="preserve">1. The category of micro, small and medium-sized enterprises (‘SMEs’) is made up of enterprises which employ fewer than 250 persons and which have an annual turnover </w:t>
      </w:r>
      <w:r w:rsidRPr="007E4977">
        <w:rPr>
          <w:i/>
          <w:lang w:val="en-US"/>
        </w:rPr>
        <w:lastRenderedPageBreak/>
        <w:t xml:space="preserve">not exceeding EUR 50 million, and/or an annual balance sheet total not exceeding EUR 43 million. </w:t>
      </w:r>
    </w:p>
    <w:p w14:paraId="41471A99" w14:textId="77777777"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14:paraId="5FD4342D"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6AE27EF5"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0E2D6A54"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7F54CC96" w14:textId="77777777" w:rsidR="00A5488D" w:rsidRPr="007E4977" w:rsidRDefault="00A5488D" w:rsidP="00A5488D">
      <w:pPr>
        <w:pStyle w:val="Alt2"/>
      </w:pPr>
      <w:r w:rsidRPr="007E4977">
        <w:t>Særlige regler for foretak med tilknytningsforhold til andre foretak eller til det offentlige</w:t>
      </w:r>
    </w:p>
    <w:p w14:paraId="73399FE8"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04B88C95"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36F5E900"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12F879AC"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616078B3"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4D03543A"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13C30FD0" w14:textId="77777777" w:rsidR="001A1A2C" w:rsidRPr="007E4977" w:rsidRDefault="00000000" w:rsidP="001A1A2C">
      <w:pPr>
        <w:jc w:val="both"/>
      </w:pPr>
      <w:hyperlink r:id="rId12" w:tgtFrame="_blank" w:history="1">
        <w:r w:rsidR="001A1A2C" w:rsidRPr="007E4977">
          <w:rPr>
            <w:rStyle w:val="Hyperlink"/>
          </w:rPr>
          <w:t>Guide til SMB-definisjonen med praktiske eksempler på vurderingen av tilknyttede foretak og partnerforetak</w:t>
        </w:r>
        <w:r w:rsidR="00BB596B" w:rsidRPr="007E4977">
          <w:rPr>
            <w:rStyle w:val="Hyperlink"/>
          </w:rPr>
          <w:t>.</w:t>
        </w:r>
      </w:hyperlink>
      <w:r w:rsidR="00BB596B" w:rsidRPr="007E4977">
        <w:rPr>
          <w:rStyle w:val="Hyperlink"/>
        </w:rPr>
        <w:t xml:space="preserve"> </w:t>
      </w:r>
    </w:p>
    <w:p w14:paraId="3D4250C4" w14:textId="77777777" w:rsidR="00A74E8D" w:rsidRPr="007E4977" w:rsidRDefault="00A74E8D">
      <w:pPr>
        <w:spacing w:line="276" w:lineRule="auto"/>
      </w:pPr>
    </w:p>
    <w:p w14:paraId="34213D81" w14:textId="77777777" w:rsidR="002C7D7E" w:rsidRPr="007E4977" w:rsidRDefault="00CF105F" w:rsidP="00313882">
      <w:pPr>
        <w:pStyle w:val="Alt0"/>
      </w:pPr>
      <w:r w:rsidRPr="007E4977">
        <w:t>2</w:t>
      </w:r>
      <w:r w:rsidRPr="007E4977">
        <w:tab/>
      </w:r>
      <w:r w:rsidR="002C7D7E" w:rsidRPr="007E4977">
        <w:t xml:space="preserve">Erklæring om at foretaket ikke er i økonomiske vanskeligheter </w:t>
      </w:r>
    </w:p>
    <w:p w14:paraId="7A415095" w14:textId="77777777" w:rsidR="002C7D7E" w:rsidRPr="007E4977" w:rsidRDefault="002C7D7E" w:rsidP="002C7D7E">
      <w:pPr>
        <w:pStyle w:val="Alt1"/>
        <w:ind w:left="0" w:firstLine="0"/>
        <w:rPr>
          <w:b w:val="0"/>
        </w:rPr>
      </w:pPr>
      <w:r w:rsidRPr="007E4977">
        <w:lastRenderedPageBreak/>
        <w:t>Begrunnelse for kravet om egenerklæring</w:t>
      </w:r>
      <w:r w:rsidRPr="007E4977">
        <w:br/>
      </w:r>
      <w:r w:rsidRPr="007E4977">
        <w:rPr>
          <w:b w:val="0"/>
        </w:rPr>
        <w:t>Foretak i vanskeligheter kan ikke motta statsstøtte i henhold til gruppeunntaket.</w:t>
      </w:r>
      <w:r w:rsidRPr="007E4977">
        <w:rPr>
          <w:rStyle w:val="FootnoteReferenc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4605AEB9"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630CD27C" w14:textId="77777777" w:rsidR="002C7D7E" w:rsidRPr="007E4977" w:rsidRDefault="002C7D7E" w:rsidP="002C7D7E">
      <w:pPr>
        <w:jc w:val="both"/>
      </w:pPr>
      <w:r w:rsidRPr="007E4977">
        <w:t xml:space="preserve">Den engelske versjonen av definisjonen av foretak i vanskeligheter (artikkel 2 nr. 18) lyder som følger: </w:t>
      </w:r>
    </w:p>
    <w:p w14:paraId="7DF3D2BC" w14:textId="77777777" w:rsidR="002C7D7E" w:rsidRPr="007E4977" w:rsidRDefault="002C7D7E" w:rsidP="002C7D7E">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tilsvarer det norske begrepet SMB (små og mellomstore bedrifter)</w:t>
      </w:r>
    </w:p>
    <w:p w14:paraId="0DE86186"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w:t>
      </w:r>
      <w:proofErr w:type="gramStart"/>
      <w:r w:rsidRPr="007E4977">
        <w:rPr>
          <w:i/>
          <w:lang w:val="en-US"/>
        </w:rPr>
        <w:t>as a result of</w:t>
      </w:r>
      <w:proofErr w:type="gramEnd"/>
      <w:r w:rsidRPr="007E4977">
        <w:rPr>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E4977">
        <w:rPr>
          <w:i/>
          <w:lang w:val="en-US"/>
        </w:rPr>
        <w:t>1 )</w:t>
      </w:r>
      <w:proofErr w:type="gramEnd"/>
      <w:r w:rsidRPr="007E4977">
        <w:rPr>
          <w:i/>
          <w:lang w:val="en-US"/>
        </w:rPr>
        <w:t xml:space="preserve"> and ‘share capital’ includes, where relevant, any share premium. </w:t>
      </w:r>
    </w:p>
    <w:p w14:paraId="26F20276"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7E4977">
        <w:rPr>
          <w:i/>
          <w:lang w:val="en-US"/>
        </w:rPr>
        <w:t>as a result of</w:t>
      </w:r>
      <w:proofErr w:type="gramEnd"/>
      <w:r w:rsidRPr="007E4977">
        <w:rPr>
          <w:i/>
          <w:lang w:val="en-US"/>
        </w:rPr>
        <w:t xml:space="preserve"> accumulated losses. For the purposes of this provision, ‘a company where at least some members have unlimited liability for the debt of the company’ refers </w:t>
      </w:r>
      <w:proofErr w:type="gramStart"/>
      <w:r w:rsidRPr="007E4977">
        <w:rPr>
          <w:i/>
          <w:lang w:val="en-US"/>
        </w:rPr>
        <w:t>in particular to</w:t>
      </w:r>
      <w:proofErr w:type="gramEnd"/>
      <w:r w:rsidRPr="007E4977">
        <w:rPr>
          <w:i/>
          <w:lang w:val="en-US"/>
        </w:rPr>
        <w:t xml:space="preserve"> the types of company mentioned in Annex II of Directive 2013/34/EU. </w:t>
      </w:r>
    </w:p>
    <w:p w14:paraId="2D5525DC"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369A3D38"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w:t>
      </w:r>
      <w:proofErr w:type="gramStart"/>
      <w:r w:rsidRPr="007E4977">
        <w:rPr>
          <w:i/>
          <w:lang w:val="en-US"/>
        </w:rPr>
        <w:t>guarantee, or</w:t>
      </w:r>
      <w:proofErr w:type="gramEnd"/>
      <w:r w:rsidRPr="007E4977">
        <w:rPr>
          <w:i/>
          <w:lang w:val="en-US"/>
        </w:rPr>
        <w:t xml:space="preserve"> has received restructuring aid and is still subject to a restructuring plan. </w:t>
      </w:r>
    </w:p>
    <w:p w14:paraId="562B4E15" w14:textId="77777777" w:rsidR="002C7D7E" w:rsidRPr="007E4977" w:rsidRDefault="002C7D7E" w:rsidP="002C7D7E">
      <w:pPr>
        <w:ind w:left="708"/>
        <w:jc w:val="both"/>
        <w:rPr>
          <w:i/>
          <w:lang w:val="en-US"/>
        </w:rPr>
      </w:pPr>
      <w:r w:rsidRPr="007E4977">
        <w:rPr>
          <w:i/>
          <w:lang w:val="en-US"/>
        </w:rPr>
        <w:t xml:space="preserve">(e) In the case of an undertaking that is not an SME, </w:t>
      </w:r>
      <w:proofErr w:type="gramStart"/>
      <w:r w:rsidRPr="007E4977">
        <w:rPr>
          <w:i/>
          <w:lang w:val="en-US"/>
        </w:rPr>
        <w:t>where</w:t>
      </w:r>
      <w:proofErr w:type="gramEnd"/>
      <w:r w:rsidRPr="007E4977">
        <w:rPr>
          <w:i/>
          <w:lang w:val="en-US"/>
        </w:rPr>
        <w:t xml:space="preserve">, for the past two years: </w:t>
      </w:r>
    </w:p>
    <w:p w14:paraId="565F5312"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2202B268"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5C830397" w14:textId="77777777" w:rsidR="002C7D7E" w:rsidRPr="007E4977" w:rsidRDefault="00CF105F" w:rsidP="00313882">
      <w:pPr>
        <w:pStyle w:val="Alt0"/>
      </w:pPr>
      <w:r w:rsidRPr="007E4977">
        <w:lastRenderedPageBreak/>
        <w:t>3</w:t>
      </w:r>
      <w:r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292DA075" w14:textId="77777777" w:rsidR="002C7D7E" w:rsidRPr="007E4977" w:rsidRDefault="002C7D7E" w:rsidP="002C7D7E">
      <w:pPr>
        <w:spacing w:before="240"/>
        <w:jc w:val="both"/>
        <w:rPr>
          <w:b/>
        </w:rPr>
      </w:pPr>
      <w:r w:rsidRPr="007E4977">
        <w:rPr>
          <w:b/>
        </w:rPr>
        <w:t>Begrunnelse for kravet om egenerklæring:</w:t>
      </w:r>
    </w:p>
    <w:p w14:paraId="567171DC"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otnoteReference"/>
        </w:rPr>
        <w:footnoteReference w:id="2"/>
      </w:r>
      <w:r w:rsidRPr="007E4977">
        <w:t xml:space="preserve"> Søkere bes derfor om å bekrefte at det ikke foreligger noe slikt utestående tilbakebetalingskrav.</w:t>
      </w:r>
    </w:p>
    <w:p w14:paraId="3553DC06"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6D2C9AB5" w14:textId="77777777" w:rsidR="00CA4DA6" w:rsidRPr="007E4977" w:rsidRDefault="00CA4DA6">
      <w:pPr>
        <w:spacing w:line="276" w:lineRule="auto"/>
      </w:pPr>
      <w:r w:rsidRPr="007E4977">
        <w:br w:type="page"/>
      </w:r>
    </w:p>
    <w:p w14:paraId="63380B5C" w14:textId="77777777" w:rsidR="00211251" w:rsidRPr="007E4977" w:rsidRDefault="00211251" w:rsidP="00F90C38">
      <w:pPr>
        <w:rPr>
          <w:u w:val="single"/>
        </w:rPr>
      </w:pPr>
      <w:r w:rsidRPr="007E4977">
        <w:rPr>
          <w:u w:val="single"/>
        </w:rPr>
        <w:lastRenderedPageBreak/>
        <w:br/>
      </w:r>
    </w:p>
    <w:p w14:paraId="7818C121" w14:textId="77777777" w:rsidR="000A0559" w:rsidRPr="007E4977" w:rsidRDefault="000A0559" w:rsidP="000A0559">
      <w:pPr>
        <w:jc w:val="center"/>
        <w:rPr>
          <w:b/>
          <w:sz w:val="32"/>
          <w:szCs w:val="32"/>
        </w:rPr>
      </w:pPr>
      <w:r w:rsidRPr="007E4977">
        <w:rPr>
          <w:b/>
          <w:sz w:val="32"/>
          <w:szCs w:val="32"/>
        </w:rPr>
        <w:t>Erklæring</w:t>
      </w:r>
    </w:p>
    <w:p w14:paraId="68B600BA"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2946D596"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r w:rsidR="00A670E2" w:rsidRPr="007E4977">
        <w:t xml:space="preserve">avgi erklæring </w:t>
      </w:r>
      <w:r w:rsidR="00907514" w:rsidRPr="007E4977">
        <w:t xml:space="preserve">på vegne av </w:t>
      </w:r>
    </w:p>
    <w:tbl>
      <w:tblPr>
        <w:tblStyle w:val="TableGrid"/>
        <w:tblW w:w="0" w:type="auto"/>
        <w:tblLook w:val="04A0" w:firstRow="1" w:lastRow="0" w:firstColumn="1" w:lastColumn="0" w:noHBand="0" w:noVBand="1"/>
      </w:tblPr>
      <w:tblGrid>
        <w:gridCol w:w="2943"/>
        <w:gridCol w:w="6267"/>
      </w:tblGrid>
      <w:tr w:rsidR="00BB596B" w:rsidRPr="007E4977" w14:paraId="3D873F2A" w14:textId="77777777" w:rsidTr="002C61B9">
        <w:tc>
          <w:tcPr>
            <w:tcW w:w="2943" w:type="dxa"/>
          </w:tcPr>
          <w:p w14:paraId="1D7C9231" w14:textId="77777777" w:rsidR="00BB596B" w:rsidRPr="007E4977" w:rsidRDefault="00BB596B" w:rsidP="002C61B9">
            <w:pPr>
              <w:jc w:val="both"/>
              <w:rPr>
                <w:sz w:val="22"/>
              </w:rPr>
            </w:pPr>
            <w:r w:rsidRPr="007E4977">
              <w:rPr>
                <w:sz w:val="22"/>
              </w:rPr>
              <w:t>BEDRIFTENS NAVN:</w:t>
            </w:r>
          </w:p>
          <w:p w14:paraId="4F012C34" w14:textId="77777777" w:rsidR="00BB596B" w:rsidRPr="007E4977" w:rsidRDefault="00BB596B" w:rsidP="002C61B9">
            <w:pPr>
              <w:jc w:val="both"/>
              <w:rPr>
                <w:sz w:val="22"/>
              </w:rPr>
            </w:pPr>
          </w:p>
        </w:tc>
        <w:tc>
          <w:tcPr>
            <w:tcW w:w="6267" w:type="dxa"/>
          </w:tcPr>
          <w:p w14:paraId="7B09AEE3" w14:textId="77777777" w:rsidR="00BB596B" w:rsidRPr="007E4977" w:rsidRDefault="00BB596B" w:rsidP="002C61B9">
            <w:pPr>
              <w:jc w:val="both"/>
              <w:rPr>
                <w:sz w:val="22"/>
              </w:rPr>
            </w:pPr>
          </w:p>
        </w:tc>
      </w:tr>
      <w:tr w:rsidR="00BB596B" w:rsidRPr="007E4977" w14:paraId="0834CBB9" w14:textId="77777777" w:rsidTr="002C61B9">
        <w:tc>
          <w:tcPr>
            <w:tcW w:w="2943" w:type="dxa"/>
          </w:tcPr>
          <w:p w14:paraId="088EFC1D" w14:textId="77777777" w:rsidR="00BB596B" w:rsidRPr="007E4977" w:rsidRDefault="00BB596B" w:rsidP="002C61B9">
            <w:pPr>
              <w:jc w:val="both"/>
              <w:rPr>
                <w:sz w:val="22"/>
              </w:rPr>
            </w:pPr>
            <w:r w:rsidRPr="007E4977">
              <w:rPr>
                <w:sz w:val="22"/>
              </w:rPr>
              <w:t>ORGANISASJONSNUMMER:</w:t>
            </w:r>
          </w:p>
          <w:p w14:paraId="706A8D72" w14:textId="77777777" w:rsidR="00BB596B" w:rsidRPr="007E4977" w:rsidRDefault="00BB596B" w:rsidP="002C61B9">
            <w:pPr>
              <w:jc w:val="both"/>
              <w:rPr>
                <w:sz w:val="22"/>
              </w:rPr>
            </w:pPr>
          </w:p>
        </w:tc>
        <w:tc>
          <w:tcPr>
            <w:tcW w:w="6267" w:type="dxa"/>
          </w:tcPr>
          <w:p w14:paraId="42C12EFF" w14:textId="77777777" w:rsidR="00BB596B" w:rsidRPr="007E4977" w:rsidRDefault="00BB596B" w:rsidP="002C61B9">
            <w:pPr>
              <w:jc w:val="both"/>
              <w:rPr>
                <w:sz w:val="22"/>
              </w:rPr>
            </w:pPr>
          </w:p>
        </w:tc>
      </w:tr>
    </w:tbl>
    <w:p w14:paraId="6C783EF0"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og er innforstått med de beskrevne reglene. Undertegnede</w:t>
      </w:r>
      <w:r w:rsidR="002C7D7E" w:rsidRPr="007E4977">
        <w:t xml:space="preserve"> </w:t>
      </w:r>
      <w:r w:rsidR="000A0559" w:rsidRPr="007E4977">
        <w:t xml:space="preserve">bekrefter at nedenstående opplysninger er korrekte og gitt etter beste skjønn. Undertegnede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5C136902"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5B833200" w14:textId="77777777" w:rsidTr="00F90C38">
        <w:trPr>
          <w:trHeight w:val="421"/>
        </w:trPr>
        <w:tc>
          <w:tcPr>
            <w:tcW w:w="3298" w:type="dxa"/>
          </w:tcPr>
          <w:p w14:paraId="6FB05A40"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000000">
              <w:rPr>
                <w:sz w:val="22"/>
                <w:lang w:val="en-GB"/>
              </w:rPr>
            </w:r>
            <w:r w:rsidR="00000000">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5A9E24EA" w14:textId="77777777" w:rsidTr="00D45122">
        <w:trPr>
          <w:trHeight w:val="421"/>
        </w:trPr>
        <w:tc>
          <w:tcPr>
            <w:tcW w:w="3298" w:type="dxa"/>
          </w:tcPr>
          <w:p w14:paraId="53220171"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000000">
              <w:rPr>
                <w:sz w:val="22"/>
                <w:lang w:val="en-GB"/>
              </w:rPr>
            </w:r>
            <w:r w:rsidR="00000000">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5D82404F" w14:textId="77777777" w:rsidTr="00D45122">
        <w:trPr>
          <w:trHeight w:val="208"/>
        </w:trPr>
        <w:tc>
          <w:tcPr>
            <w:tcW w:w="3298" w:type="dxa"/>
          </w:tcPr>
          <w:p w14:paraId="7FFB0F2D"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000000">
              <w:rPr>
                <w:sz w:val="22"/>
                <w:lang w:val="en-GB"/>
              </w:rPr>
            </w:r>
            <w:r w:rsidR="00000000">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75050A0A" w14:textId="77777777" w:rsidTr="00D45122">
        <w:trPr>
          <w:trHeight w:val="208"/>
        </w:trPr>
        <w:tc>
          <w:tcPr>
            <w:tcW w:w="3298" w:type="dxa"/>
          </w:tcPr>
          <w:p w14:paraId="68EA066A"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000000">
              <w:rPr>
                <w:sz w:val="22"/>
                <w:lang w:val="en-GB"/>
              </w:rPr>
            </w:r>
            <w:r w:rsidR="00000000">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mikrobedrift</w:t>
            </w:r>
            <w:proofErr w:type="spellEnd"/>
            <w:r w:rsidRPr="007E4977">
              <w:rPr>
                <w:sz w:val="22"/>
                <w:lang w:val="en-GB"/>
              </w:rPr>
              <w:t xml:space="preserve"> </w:t>
            </w:r>
          </w:p>
        </w:tc>
      </w:tr>
    </w:tbl>
    <w:p w14:paraId="5D5F134C" w14:textId="77777777" w:rsidR="000006F9" w:rsidRPr="007E4977" w:rsidRDefault="00CF105F" w:rsidP="000006F9">
      <w:pPr>
        <w:jc w:val="both"/>
      </w:pPr>
      <w:r w:rsidRPr="007E4977">
        <w:t xml:space="preserve">2. </w:t>
      </w:r>
      <w:r w:rsidR="00DA5FBE" w:rsidRPr="007E4977">
        <w:t>Undertegnede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23743995" w14:textId="77777777" w:rsidR="00BB596B" w:rsidRPr="007E4977" w:rsidRDefault="00CF105F" w:rsidP="00BB596B">
      <w:pPr>
        <w:jc w:val="both"/>
      </w:pPr>
      <w:r w:rsidRPr="007E4977">
        <w:t xml:space="preserve">3. </w:t>
      </w:r>
      <w:r w:rsidR="00DA5FBE" w:rsidRPr="007E4977">
        <w:t xml:space="preserve">Undertegnede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leGrid"/>
        <w:tblW w:w="0" w:type="auto"/>
        <w:tblLook w:val="04A0" w:firstRow="1" w:lastRow="0" w:firstColumn="1" w:lastColumn="0" w:noHBand="0" w:noVBand="1"/>
      </w:tblPr>
      <w:tblGrid>
        <w:gridCol w:w="1384"/>
        <w:gridCol w:w="7826"/>
      </w:tblGrid>
      <w:tr w:rsidR="00BB596B" w:rsidRPr="007E4977" w14:paraId="29DD93A5" w14:textId="77777777" w:rsidTr="002C61B9">
        <w:tc>
          <w:tcPr>
            <w:tcW w:w="1384" w:type="dxa"/>
            <w:vAlign w:val="center"/>
          </w:tcPr>
          <w:p w14:paraId="3CD1BCFB" w14:textId="77777777" w:rsidR="00BB596B" w:rsidRPr="007E4977" w:rsidRDefault="00BB596B" w:rsidP="002C61B9">
            <w:pPr>
              <w:spacing w:line="276" w:lineRule="auto"/>
              <w:rPr>
                <w:sz w:val="22"/>
              </w:rPr>
            </w:pPr>
            <w:r w:rsidRPr="007E4977">
              <w:rPr>
                <w:sz w:val="22"/>
              </w:rPr>
              <w:t>Sted/ dato:</w:t>
            </w:r>
          </w:p>
          <w:p w14:paraId="554BB755" w14:textId="77777777" w:rsidR="00BB596B" w:rsidRPr="007E4977" w:rsidRDefault="00BB596B" w:rsidP="002C61B9">
            <w:pPr>
              <w:rPr>
                <w:rStyle w:val="Hyperlink"/>
                <w:sz w:val="22"/>
              </w:rPr>
            </w:pPr>
          </w:p>
        </w:tc>
        <w:tc>
          <w:tcPr>
            <w:tcW w:w="7826" w:type="dxa"/>
          </w:tcPr>
          <w:p w14:paraId="54C52307" w14:textId="77777777" w:rsidR="00BB596B" w:rsidRPr="007E4977" w:rsidRDefault="00BB596B" w:rsidP="002C61B9">
            <w:pPr>
              <w:jc w:val="both"/>
              <w:rPr>
                <w:rStyle w:val="Hyperlink"/>
                <w:sz w:val="22"/>
              </w:rPr>
            </w:pPr>
          </w:p>
        </w:tc>
      </w:tr>
      <w:tr w:rsidR="00BB596B" w:rsidRPr="007E4977" w14:paraId="2826DBBD" w14:textId="77777777" w:rsidTr="002C61B9">
        <w:tc>
          <w:tcPr>
            <w:tcW w:w="1384" w:type="dxa"/>
            <w:vAlign w:val="center"/>
          </w:tcPr>
          <w:p w14:paraId="3475DB16" w14:textId="77777777" w:rsidR="00BB596B" w:rsidRPr="007E4977" w:rsidRDefault="00BB596B" w:rsidP="002C61B9">
            <w:pPr>
              <w:spacing w:line="276" w:lineRule="auto"/>
              <w:rPr>
                <w:sz w:val="22"/>
              </w:rPr>
            </w:pPr>
            <w:r w:rsidRPr="007E4977">
              <w:rPr>
                <w:sz w:val="22"/>
              </w:rPr>
              <w:t>Navn:</w:t>
            </w:r>
          </w:p>
          <w:p w14:paraId="2862B309" w14:textId="77777777" w:rsidR="00BB596B" w:rsidRPr="007E4977" w:rsidRDefault="00BB596B" w:rsidP="002C61B9">
            <w:pPr>
              <w:rPr>
                <w:rStyle w:val="Hyperlink"/>
                <w:sz w:val="22"/>
              </w:rPr>
            </w:pPr>
          </w:p>
        </w:tc>
        <w:tc>
          <w:tcPr>
            <w:tcW w:w="7826" w:type="dxa"/>
          </w:tcPr>
          <w:p w14:paraId="6D7B2427" w14:textId="77777777" w:rsidR="00BB596B" w:rsidRPr="007E4977" w:rsidRDefault="00BB596B" w:rsidP="002C61B9">
            <w:pPr>
              <w:jc w:val="both"/>
              <w:rPr>
                <w:rStyle w:val="Hyperlink"/>
                <w:sz w:val="22"/>
              </w:rPr>
            </w:pPr>
          </w:p>
        </w:tc>
      </w:tr>
      <w:tr w:rsidR="00BB596B" w:rsidRPr="007E4977" w14:paraId="78670D8A" w14:textId="77777777" w:rsidTr="002C61B9">
        <w:tc>
          <w:tcPr>
            <w:tcW w:w="1384" w:type="dxa"/>
            <w:vAlign w:val="center"/>
          </w:tcPr>
          <w:p w14:paraId="75C8A6F7" w14:textId="77777777" w:rsidR="00BB596B" w:rsidRPr="007E4977" w:rsidRDefault="00BB596B" w:rsidP="002C61B9">
            <w:pPr>
              <w:spacing w:line="276" w:lineRule="auto"/>
              <w:rPr>
                <w:sz w:val="22"/>
              </w:rPr>
            </w:pPr>
            <w:r w:rsidRPr="007E4977">
              <w:rPr>
                <w:sz w:val="22"/>
              </w:rPr>
              <w:t>Stilling:</w:t>
            </w:r>
          </w:p>
          <w:p w14:paraId="2DBA529C" w14:textId="77777777" w:rsidR="00BB596B" w:rsidRPr="007E4977" w:rsidRDefault="00BB596B" w:rsidP="002C61B9">
            <w:pPr>
              <w:rPr>
                <w:rStyle w:val="Hyperlink"/>
                <w:sz w:val="22"/>
              </w:rPr>
            </w:pPr>
          </w:p>
        </w:tc>
        <w:tc>
          <w:tcPr>
            <w:tcW w:w="7826" w:type="dxa"/>
          </w:tcPr>
          <w:p w14:paraId="5FFFEE55" w14:textId="77777777" w:rsidR="00BB596B" w:rsidRPr="007E4977" w:rsidRDefault="00BB596B" w:rsidP="002C61B9">
            <w:pPr>
              <w:jc w:val="both"/>
              <w:rPr>
                <w:rStyle w:val="Hyperlink"/>
                <w:sz w:val="22"/>
              </w:rPr>
            </w:pPr>
          </w:p>
        </w:tc>
      </w:tr>
      <w:tr w:rsidR="00BB596B" w14:paraId="4CC363DE" w14:textId="77777777" w:rsidTr="002C61B9">
        <w:tc>
          <w:tcPr>
            <w:tcW w:w="1384" w:type="dxa"/>
            <w:vAlign w:val="center"/>
          </w:tcPr>
          <w:p w14:paraId="247F5F18" w14:textId="77777777" w:rsidR="00BB596B" w:rsidRPr="00F90C38" w:rsidRDefault="00BB596B" w:rsidP="002C61B9">
            <w:pPr>
              <w:rPr>
                <w:sz w:val="22"/>
              </w:rPr>
            </w:pPr>
            <w:r w:rsidRPr="007E4977">
              <w:rPr>
                <w:sz w:val="22"/>
              </w:rPr>
              <w:t>Signatur:</w:t>
            </w:r>
          </w:p>
          <w:p w14:paraId="456FEE37" w14:textId="77777777" w:rsidR="00BB596B" w:rsidRPr="00F90C38" w:rsidRDefault="00BB596B" w:rsidP="002C61B9">
            <w:pPr>
              <w:rPr>
                <w:rStyle w:val="Hyperlink"/>
                <w:sz w:val="22"/>
              </w:rPr>
            </w:pPr>
          </w:p>
        </w:tc>
        <w:tc>
          <w:tcPr>
            <w:tcW w:w="7826" w:type="dxa"/>
          </w:tcPr>
          <w:p w14:paraId="72128D4B" w14:textId="77777777" w:rsidR="00BB596B" w:rsidRPr="00F90C38" w:rsidRDefault="00BB596B" w:rsidP="002C61B9">
            <w:pPr>
              <w:jc w:val="both"/>
              <w:rPr>
                <w:rStyle w:val="Hyperlink"/>
                <w:sz w:val="22"/>
              </w:rPr>
            </w:pPr>
          </w:p>
        </w:tc>
      </w:tr>
    </w:tbl>
    <w:p w14:paraId="7EDB0B98" w14:textId="77777777" w:rsidR="00E4535E" w:rsidRDefault="00E4535E" w:rsidP="008617E3"/>
    <w:sectPr w:rsidR="00E4535E" w:rsidSect="007A1D3E">
      <w:head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4331" w14:textId="77777777" w:rsidR="007A1D3E" w:rsidRDefault="007A1D3E" w:rsidP="00A5488D">
      <w:pPr>
        <w:spacing w:after="0"/>
      </w:pPr>
      <w:r>
        <w:separator/>
      </w:r>
    </w:p>
  </w:endnote>
  <w:endnote w:type="continuationSeparator" w:id="0">
    <w:p w14:paraId="6E38CF86" w14:textId="77777777" w:rsidR="007A1D3E" w:rsidRDefault="007A1D3E"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C330" w14:textId="77777777" w:rsidR="00000000" w:rsidRPr="00C639A2" w:rsidRDefault="00351542" w:rsidP="00C639A2">
    <w:pPr>
      <w:pStyle w:val="Footer"/>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2BC8B59F" w14:textId="77777777" w:rsidR="00000000"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4DEC5C8B" w14:textId="77777777" w:rsidR="00000000" w:rsidRPr="00E732EA" w:rsidRDefault="00351542" w:rsidP="00E07DB0">
    <w:pPr>
      <w:pStyle w:val="Footer"/>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5C17" w14:textId="77777777" w:rsidR="007A1D3E" w:rsidRDefault="007A1D3E" w:rsidP="00A5488D">
      <w:pPr>
        <w:spacing w:after="0"/>
      </w:pPr>
      <w:r>
        <w:separator/>
      </w:r>
    </w:p>
  </w:footnote>
  <w:footnote w:type="continuationSeparator" w:id="0">
    <w:p w14:paraId="06052491" w14:textId="77777777" w:rsidR="007A1D3E" w:rsidRDefault="007A1D3E" w:rsidP="00A5488D">
      <w:pPr>
        <w:spacing w:after="0"/>
      </w:pPr>
      <w:r>
        <w:continuationSeparator/>
      </w:r>
    </w:p>
  </w:footnote>
  <w:footnote w:id="1">
    <w:p w14:paraId="584A33BD" w14:textId="77777777" w:rsidR="002C7D7E" w:rsidRDefault="002C7D7E" w:rsidP="002C7D7E">
      <w:pPr>
        <w:pStyle w:val="FootnoteText"/>
      </w:pPr>
      <w:r>
        <w:rPr>
          <w:rStyle w:val="FootnoteReference"/>
        </w:rPr>
        <w:footnoteRef/>
      </w:r>
      <w:r>
        <w:t xml:space="preserve"> Det gjelder et svært begrenset unntak vedrørende naturkatastrofer.</w:t>
      </w:r>
    </w:p>
  </w:footnote>
  <w:footnote w:id="2">
    <w:p w14:paraId="31AFD07F" w14:textId="77777777" w:rsidR="002C7D7E" w:rsidRDefault="002C7D7E" w:rsidP="002C7D7E">
      <w:pPr>
        <w:pStyle w:val="FootnoteText"/>
      </w:pPr>
      <w:r>
        <w:rPr>
          <w:rStyle w:val="FootnoteReferenc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1B9A" w14:textId="77777777" w:rsidR="00990736" w:rsidRDefault="00990736">
    <w:pPr>
      <w:pStyle w:val="Header"/>
      <w:jc w:val="right"/>
    </w:pPr>
    <w:r>
      <w:t xml:space="preserve">Side </w:t>
    </w:r>
    <w:sdt>
      <w:sdtPr>
        <w:id w:val="783157863"/>
        <w:docPartObj>
          <w:docPartGallery w:val="Page Numbers (Top of Page)"/>
          <w:docPartUnique/>
        </w:docPartObj>
      </w:sdtPr>
      <w:sdtContent>
        <w:r>
          <w:fldChar w:fldCharType="begin"/>
        </w:r>
        <w:r>
          <w:instrText>PAGE   \* MERGEFORMAT</w:instrText>
        </w:r>
        <w:r>
          <w:fldChar w:fldCharType="separate"/>
        </w:r>
        <w:r w:rsidR="007E4977">
          <w:rPr>
            <w:noProof/>
          </w:rPr>
          <w:t>3</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EBD2" w14:textId="3AC567F3" w:rsidR="00990736" w:rsidRDefault="00990736" w:rsidP="00E66169">
    <w:pPr>
      <w:pStyle w:val="Header"/>
      <w:jc w:val="right"/>
    </w:pPr>
    <w:r>
      <w:t xml:space="preserve">Side </w:t>
    </w:r>
    <w:sdt>
      <w:sdtPr>
        <w:id w:val="-1501039313"/>
        <w:docPartObj>
          <w:docPartGallery w:val="Page Numbers (Top of Page)"/>
          <w:docPartUnique/>
        </w:docPartObj>
      </w:sdtPr>
      <w:sdtContent>
        <w:r>
          <w:fldChar w:fldCharType="begin"/>
        </w:r>
        <w:r>
          <w:instrText>PAGE   \* MERGEFORMAT</w:instrText>
        </w:r>
        <w:r>
          <w:fldChar w:fldCharType="separate"/>
        </w:r>
        <w:r w:rsidR="007E4977">
          <w:rPr>
            <w:noProof/>
          </w:rPr>
          <w:t>1</w:t>
        </w:r>
        <w:r>
          <w:fldChar w:fldCharType="end"/>
        </w:r>
      </w:sdtContent>
    </w:sdt>
  </w:p>
  <w:p w14:paraId="6D2D4BCD" w14:textId="1F5AEA5E" w:rsidR="0037247A" w:rsidRDefault="00704800" w:rsidP="002110FA">
    <w:pPr>
      <w:pStyle w:val="Header"/>
      <w:pBdr>
        <w:bottom w:val="single" w:sz="6" w:space="1" w:color="auto"/>
      </w:pBdr>
      <w:rPr>
        <w:sz w:val="20"/>
        <w:szCs w:val="20"/>
      </w:rPr>
    </w:pPr>
    <w:r>
      <w:rPr>
        <w:sz w:val="20"/>
        <w:szCs w:val="20"/>
      </w:rPr>
      <w:t xml:space="preserve">Sist endret </w:t>
    </w:r>
    <w:r w:rsidR="002110FA">
      <w:rPr>
        <w:sz w:val="20"/>
        <w:szCs w:val="20"/>
      </w:rPr>
      <w:t>06</w:t>
    </w:r>
    <w:r w:rsidR="00E66169">
      <w:rPr>
        <w:sz w:val="20"/>
        <w:szCs w:val="20"/>
      </w:rPr>
      <w:t>.</w:t>
    </w:r>
    <w:r w:rsidR="002110FA">
      <w:rPr>
        <w:sz w:val="20"/>
        <w:szCs w:val="20"/>
      </w:rPr>
      <w:t>03</w:t>
    </w:r>
    <w:r w:rsidR="00E66169">
      <w:rPr>
        <w:sz w:val="20"/>
        <w:szCs w:val="20"/>
      </w:rPr>
      <w:t>.20</w:t>
    </w:r>
    <w:r w:rsidR="002110FA">
      <w:rPr>
        <w:sz w:val="20"/>
        <w:szCs w:val="20"/>
      </w:rPr>
      <w:t>24</w:t>
    </w:r>
  </w:p>
  <w:p w14:paraId="2EF0D875" w14:textId="77777777" w:rsidR="00E614AF" w:rsidRDefault="00E614AF" w:rsidP="00281C1B">
    <w:pPr>
      <w:pStyle w:val="Header"/>
      <w:jc w:val="right"/>
      <w:rPr>
        <w:b/>
        <w:bCs/>
        <w:color w:val="365F91" w:themeColor="accent1" w:themeShade="BF"/>
        <w:sz w:val="20"/>
        <w:szCs w:val="20"/>
      </w:rPr>
    </w:pPr>
    <w:r w:rsidRPr="00E614AF">
      <w:rPr>
        <w:b/>
        <w:bCs/>
        <w:color w:val="365F91" w:themeColor="accent1" w:themeShade="BF"/>
        <w:sz w:val="20"/>
        <w:szCs w:val="20"/>
      </w:rPr>
      <w:t>FORREGION egenerklæring 2024</w:t>
    </w:r>
    <w:r w:rsidRPr="00E614AF">
      <w:rPr>
        <w:b/>
        <w:bCs/>
        <w:color w:val="365F91" w:themeColor="accent1" w:themeShade="BF"/>
        <w:sz w:val="20"/>
        <w:szCs w:val="20"/>
      </w:rPr>
      <w:t xml:space="preserve"> </w:t>
    </w:r>
  </w:p>
  <w:p w14:paraId="16067EB5" w14:textId="54A2FA63" w:rsidR="00281C1B" w:rsidRPr="00E614AF" w:rsidRDefault="00281C1B" w:rsidP="00E614AF">
    <w:pPr>
      <w:pStyle w:val="Header"/>
      <w:jc w:val="right"/>
      <w:rPr>
        <w:b/>
        <w:bCs/>
        <w:color w:val="365F91" w:themeColor="accent1" w:themeShade="BF"/>
        <w:sz w:val="20"/>
        <w:u w:val="single"/>
      </w:rPr>
    </w:pPr>
    <w:r>
      <w:rPr>
        <w:b/>
        <w:bCs/>
        <w:color w:val="365F91" w:themeColor="accent1" w:themeShade="BF"/>
        <w:sz w:val="20"/>
        <w:szCs w:val="20"/>
      </w:rPr>
      <w:t>(Ikke fjern denne koden)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57483598">
    <w:abstractNumId w:val="0"/>
  </w:num>
  <w:num w:numId="2" w16cid:durableId="1115640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1459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0FA"/>
    <w:rsid w:val="00211251"/>
    <w:rsid w:val="00281384"/>
    <w:rsid w:val="00281C1B"/>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40C4B"/>
    <w:rsid w:val="006935A9"/>
    <w:rsid w:val="006A05FA"/>
    <w:rsid w:val="006D19B1"/>
    <w:rsid w:val="00704800"/>
    <w:rsid w:val="00753AAA"/>
    <w:rsid w:val="007A1D3E"/>
    <w:rsid w:val="007C09A5"/>
    <w:rsid w:val="007E4977"/>
    <w:rsid w:val="008259BE"/>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AF"/>
    <w:rsid w:val="00E614F9"/>
    <w:rsid w:val="00E66169"/>
    <w:rsid w:val="00E6699C"/>
    <w:rsid w:val="00EA33D4"/>
    <w:rsid w:val="00EC0B98"/>
    <w:rsid w:val="00ED66A1"/>
    <w:rsid w:val="00F079AF"/>
    <w:rsid w:val="00F434A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41F56"/>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Heading1">
    <w:name w:val="heading 1"/>
    <w:basedOn w:val="Normal"/>
    <w:next w:val="Normal"/>
    <w:link w:val="Heading1Char"/>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25A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Paragraph">
    <w:name w:val="List Paragraph"/>
    <w:basedOn w:val="Normal"/>
    <w:uiPriority w:val="34"/>
    <w:qFormat/>
    <w:rsid w:val="00BA441C"/>
    <w:pPr>
      <w:ind w:left="720"/>
      <w:contextualSpacing/>
    </w:pPr>
  </w:style>
  <w:style w:type="paragraph" w:styleId="Header">
    <w:name w:val="header"/>
    <w:basedOn w:val="Normal"/>
    <w:link w:val="HeaderChar"/>
    <w:uiPriority w:val="99"/>
    <w:unhideWhenUsed/>
    <w:rsid w:val="00A5488D"/>
    <w:pPr>
      <w:tabs>
        <w:tab w:val="center" w:pos="4536"/>
        <w:tab w:val="right" w:pos="9072"/>
      </w:tabs>
      <w:spacing w:after="0"/>
    </w:pPr>
  </w:style>
  <w:style w:type="character" w:customStyle="1" w:styleId="HeaderChar">
    <w:name w:val="Header Char"/>
    <w:basedOn w:val="DefaultParagraphFont"/>
    <w:link w:val="Header"/>
    <w:uiPriority w:val="99"/>
    <w:rsid w:val="00A5488D"/>
    <w:rPr>
      <w:rFonts w:eastAsiaTheme="minorEastAsia"/>
      <w:sz w:val="24"/>
      <w:lang w:eastAsia="nb-NO"/>
    </w:rPr>
  </w:style>
  <w:style w:type="paragraph" w:styleId="Footer">
    <w:name w:val="footer"/>
    <w:basedOn w:val="Normal"/>
    <w:link w:val="FooterChar"/>
    <w:uiPriority w:val="99"/>
    <w:unhideWhenUsed/>
    <w:rsid w:val="00A5488D"/>
    <w:pPr>
      <w:tabs>
        <w:tab w:val="center" w:pos="4536"/>
        <w:tab w:val="right" w:pos="9072"/>
      </w:tabs>
      <w:spacing w:after="0"/>
    </w:pPr>
  </w:style>
  <w:style w:type="character" w:customStyle="1" w:styleId="FooterChar">
    <w:name w:val="Footer Char"/>
    <w:basedOn w:val="DefaultParagraphFont"/>
    <w:link w:val="Footer"/>
    <w:uiPriority w:val="99"/>
    <w:rsid w:val="00A5488D"/>
    <w:rPr>
      <w:rFonts w:eastAsiaTheme="minorEastAsia"/>
      <w:sz w:val="24"/>
      <w:lang w:eastAsia="nb-NO"/>
    </w:rPr>
  </w:style>
  <w:style w:type="character" w:styleId="Hyperlink">
    <w:name w:val="Hyperlink"/>
    <w:basedOn w:val="DefaultParagraphFont"/>
    <w:uiPriority w:val="99"/>
    <w:unhideWhenUsed/>
    <w:rsid w:val="00A5488D"/>
    <w:rPr>
      <w:color w:val="0000FF" w:themeColor="hyperlink"/>
      <w:u w:val="single"/>
    </w:rPr>
  </w:style>
  <w:style w:type="paragraph" w:customStyle="1" w:styleId="Alt1">
    <w:name w:val="Alt1"/>
    <w:basedOn w:val="ListParagraph"/>
    <w:next w:val="Normal"/>
    <w:link w:val="Alt1Tegn"/>
    <w:autoRedefine/>
    <w:qFormat/>
    <w:rsid w:val="00CA4DA6"/>
    <w:pPr>
      <w:ind w:left="432" w:hanging="432"/>
    </w:pPr>
    <w:rPr>
      <w:b/>
      <w:szCs w:val="24"/>
    </w:rPr>
  </w:style>
  <w:style w:type="paragraph" w:customStyle="1" w:styleId="Alt2">
    <w:name w:val="Alt2"/>
    <w:basedOn w:val="ListParagraph"/>
    <w:next w:val="Normal"/>
    <w:link w:val="Alt2Tegn"/>
    <w:autoRedefine/>
    <w:qFormat/>
    <w:rsid w:val="00A5488D"/>
    <w:pPr>
      <w:numPr>
        <w:ilvl w:val="1"/>
        <w:numId w:val="1"/>
      </w:numPr>
    </w:pPr>
    <w:rPr>
      <w:b/>
      <w:szCs w:val="24"/>
    </w:rPr>
  </w:style>
  <w:style w:type="character" w:customStyle="1" w:styleId="Alt1Tegn">
    <w:name w:val="Alt1 Tegn"/>
    <w:basedOn w:val="DefaultParagraphFont"/>
    <w:link w:val="Alt1"/>
    <w:rsid w:val="00CA4DA6"/>
    <w:rPr>
      <w:rFonts w:eastAsiaTheme="minorEastAsia"/>
      <w:b/>
      <w:sz w:val="24"/>
      <w:szCs w:val="24"/>
      <w:lang w:eastAsia="nb-NO"/>
    </w:rPr>
  </w:style>
  <w:style w:type="paragraph" w:customStyle="1" w:styleId="Alt3">
    <w:name w:val="Alt3"/>
    <w:basedOn w:val="ListParagraph"/>
    <w:next w:val="Normal"/>
    <w:autoRedefine/>
    <w:qFormat/>
    <w:rsid w:val="00A5488D"/>
    <w:pPr>
      <w:numPr>
        <w:ilvl w:val="2"/>
        <w:numId w:val="1"/>
      </w:numPr>
    </w:pPr>
    <w:rPr>
      <w:i/>
      <w:szCs w:val="24"/>
    </w:rPr>
  </w:style>
  <w:style w:type="character" w:customStyle="1" w:styleId="Alt2Tegn">
    <w:name w:val="Alt2 Tegn"/>
    <w:basedOn w:val="DefaultParagraphFont"/>
    <w:link w:val="Alt2"/>
    <w:rsid w:val="00A5488D"/>
    <w:rPr>
      <w:rFonts w:eastAsiaTheme="minorEastAsia"/>
      <w:b/>
      <w:sz w:val="24"/>
      <w:szCs w:val="24"/>
      <w:lang w:eastAsia="nb-NO"/>
    </w:rPr>
  </w:style>
  <w:style w:type="paragraph" w:customStyle="1" w:styleId="Alt4">
    <w:name w:val="Alt4"/>
    <w:basedOn w:val="ListParagraph"/>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DefaultParagraphFont"/>
    <w:link w:val="Alt0"/>
    <w:rsid w:val="00313882"/>
    <w:rPr>
      <w:rFonts w:eastAsiaTheme="majorEastAsia" w:cstheme="majorBidi"/>
      <w:b/>
      <w:color w:val="4F81BD" w:themeColor="accent1"/>
      <w:spacing w:val="15"/>
      <w:sz w:val="28"/>
      <w:szCs w:val="28"/>
      <w:lang w:eastAsia="nb-NO"/>
    </w:rPr>
  </w:style>
  <w:style w:type="character" w:styleId="CommentReference">
    <w:name w:val="annotation reference"/>
    <w:basedOn w:val="DefaultParagraphFont"/>
    <w:uiPriority w:val="99"/>
    <w:semiHidden/>
    <w:unhideWhenUsed/>
    <w:rsid w:val="00A5488D"/>
    <w:rPr>
      <w:sz w:val="16"/>
      <w:szCs w:val="16"/>
    </w:rPr>
  </w:style>
  <w:style w:type="paragraph" w:styleId="CommentText">
    <w:name w:val="annotation text"/>
    <w:basedOn w:val="Normal"/>
    <w:link w:val="CommentTextChar"/>
    <w:uiPriority w:val="99"/>
    <w:unhideWhenUsed/>
    <w:rsid w:val="00A5488D"/>
    <w:rPr>
      <w:sz w:val="20"/>
      <w:szCs w:val="20"/>
    </w:rPr>
  </w:style>
  <w:style w:type="character" w:customStyle="1" w:styleId="CommentTextChar">
    <w:name w:val="Comment Text Char"/>
    <w:basedOn w:val="DefaultParagraphFont"/>
    <w:link w:val="CommentText"/>
    <w:uiPriority w:val="99"/>
    <w:rsid w:val="00A5488D"/>
    <w:rPr>
      <w:rFonts w:eastAsiaTheme="minorEastAsia"/>
      <w:sz w:val="20"/>
      <w:szCs w:val="20"/>
      <w:lang w:eastAsia="nb-NO"/>
    </w:rPr>
  </w:style>
  <w:style w:type="paragraph" w:styleId="FootnoteText">
    <w:name w:val="footnote text"/>
    <w:basedOn w:val="Normal"/>
    <w:link w:val="FootnoteTextChar"/>
    <w:uiPriority w:val="99"/>
    <w:semiHidden/>
    <w:unhideWhenUsed/>
    <w:rsid w:val="00A5488D"/>
    <w:pPr>
      <w:spacing w:after="0"/>
    </w:pPr>
    <w:rPr>
      <w:sz w:val="20"/>
      <w:szCs w:val="20"/>
    </w:rPr>
  </w:style>
  <w:style w:type="character" w:customStyle="1" w:styleId="FootnoteTextChar">
    <w:name w:val="Footnote Text Char"/>
    <w:basedOn w:val="DefaultParagraphFont"/>
    <w:link w:val="FootnoteText"/>
    <w:uiPriority w:val="99"/>
    <w:semiHidden/>
    <w:rsid w:val="00A5488D"/>
    <w:rPr>
      <w:rFonts w:eastAsiaTheme="minorEastAsia"/>
      <w:sz w:val="20"/>
      <w:szCs w:val="20"/>
      <w:lang w:eastAsia="nb-NO"/>
    </w:rPr>
  </w:style>
  <w:style w:type="character" w:styleId="FootnoteReference">
    <w:name w:val="footnote reference"/>
    <w:basedOn w:val="DefaultParagraphFont"/>
    <w:uiPriority w:val="99"/>
    <w:semiHidden/>
    <w:unhideWhenUsed/>
    <w:rsid w:val="00A5488D"/>
    <w:rPr>
      <w:vertAlign w:val="superscript"/>
    </w:rPr>
  </w:style>
  <w:style w:type="paragraph" w:styleId="BalloonText">
    <w:name w:val="Balloon Text"/>
    <w:basedOn w:val="Normal"/>
    <w:link w:val="BalloonTextChar"/>
    <w:uiPriority w:val="99"/>
    <w:semiHidden/>
    <w:unhideWhenUsed/>
    <w:rsid w:val="00A548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88D"/>
    <w:rPr>
      <w:rFonts w:ascii="Tahoma" w:eastAsiaTheme="minorEastAsia" w:hAnsi="Tahoma" w:cs="Tahoma"/>
      <w:sz w:val="16"/>
      <w:szCs w:val="16"/>
      <w:lang w:eastAsia="nb-NO"/>
    </w:rPr>
  </w:style>
  <w:style w:type="paragraph" w:styleId="CommentSubject">
    <w:name w:val="annotation subject"/>
    <w:basedOn w:val="CommentText"/>
    <w:next w:val="CommentText"/>
    <w:link w:val="CommentSubjectChar"/>
    <w:uiPriority w:val="99"/>
    <w:semiHidden/>
    <w:unhideWhenUsed/>
    <w:rsid w:val="00DC7A17"/>
    <w:rPr>
      <w:b/>
      <w:bCs/>
    </w:rPr>
  </w:style>
  <w:style w:type="character" w:customStyle="1" w:styleId="CommentSubjectChar">
    <w:name w:val="Comment Subject Char"/>
    <w:basedOn w:val="CommentTextChar"/>
    <w:link w:val="CommentSubject"/>
    <w:uiPriority w:val="99"/>
    <w:semiHidden/>
    <w:rsid w:val="00DC7A17"/>
    <w:rPr>
      <w:rFonts w:eastAsiaTheme="minorEastAsia"/>
      <w:b/>
      <w:bCs/>
      <w:sz w:val="20"/>
      <w:szCs w:val="20"/>
      <w:lang w:eastAsia="nb-NO"/>
    </w:rPr>
  </w:style>
  <w:style w:type="character" w:styleId="FollowedHyperlink">
    <w:name w:val="FollowedHyperlink"/>
    <w:basedOn w:val="DefaultParagraphFont"/>
    <w:uiPriority w:val="99"/>
    <w:semiHidden/>
    <w:unhideWhenUsed/>
    <w:rsid w:val="001A1A2C"/>
    <w:rPr>
      <w:color w:val="800080" w:themeColor="followedHyperlink"/>
      <w:u w:val="single"/>
    </w:rPr>
  </w:style>
  <w:style w:type="table" w:styleId="TableGrid">
    <w:name w:val="Table Grid"/>
    <w:basedOn w:val="TableNorma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78ED4CB8444A1409FCF9E6746081828" ma:contentTypeVersion="9" ma:contentTypeDescription="Opprett et nytt dokument." ma:contentTypeScope="" ma:versionID="f4a7d5f0162e33592238c98c41afed6d">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6e5be1b0fa4bb54fda2c037646efa753"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B8841-E575-4D99-8C46-B9D960A3856B}">
  <ds:schemaRefs>
    <ds:schemaRef ds:uri="http://schemas.microsoft.com/sharepoint/v3/contenttype/forms"/>
  </ds:schemaRefs>
</ds:datastoreItem>
</file>

<file path=customXml/itemProps2.xml><?xml version="1.0" encoding="utf-8"?>
<ds:datastoreItem xmlns:ds="http://schemas.openxmlformats.org/officeDocument/2006/customXml" ds:itemID="{4D7C760C-4F92-4A53-849E-E745D18DF9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158B54-51A6-43B2-81D1-B58A9E542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fe0b-8ef0-461f-9697-f11d313bbf2b"/>
    <ds:schemaRef ds:uri="cf9652e0-ced8-490c-beea-ca160167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1E2B8-2212-48FA-A335-26EDADDC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1652</Words>
  <Characters>8758</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Yi Qin</cp:lastModifiedBy>
  <cp:revision>13</cp:revision>
  <cp:lastPrinted>2020-08-06T07:59:00Z</cp:lastPrinted>
  <dcterms:created xsi:type="dcterms:W3CDTF">2020-08-06T08:00:00Z</dcterms:created>
  <dcterms:modified xsi:type="dcterms:W3CDTF">2024-03-06T13:23:00Z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0x010100478ED4CB8444A1409FCF9E6746081828</vt:lpwstr>
  </property>
  <property fmtid="{D5CDD505-2E9C-101B-9397-08002B2CF9AE}" pid="10" name="MSIP_Label_531f9ef8-9444-4aee-b673-282240bf708b_Enabled">
    <vt:lpwstr>true</vt:lpwstr>
  </property>
  <property fmtid="{D5CDD505-2E9C-101B-9397-08002B2CF9AE}" pid="11" name="MSIP_Label_531f9ef8-9444-4aee-b673-282240bf708b_SetDate">
    <vt:lpwstr>2022-03-07T19:55:11Z</vt:lpwstr>
  </property>
  <property fmtid="{D5CDD505-2E9C-101B-9397-08002B2CF9AE}" pid="12" name="MSIP_Label_531f9ef8-9444-4aee-b673-282240bf708b_Method">
    <vt:lpwstr>Privileged</vt:lpwstr>
  </property>
  <property fmtid="{D5CDD505-2E9C-101B-9397-08002B2CF9AE}" pid="13" name="MSIP_Label_531f9ef8-9444-4aee-b673-282240bf708b_Name">
    <vt:lpwstr>Åpen - PROD</vt:lpwstr>
  </property>
  <property fmtid="{D5CDD505-2E9C-101B-9397-08002B2CF9AE}" pid="14" name="MSIP_Label_531f9ef8-9444-4aee-b673-282240bf708b_SiteId">
    <vt:lpwstr>3d50ddd4-00a1-4ab7-9788-decf14a8728f</vt:lpwstr>
  </property>
  <property fmtid="{D5CDD505-2E9C-101B-9397-08002B2CF9AE}" pid="15" name="MSIP_Label_531f9ef8-9444-4aee-b673-282240bf708b_ActionId">
    <vt:lpwstr>23474c47-0638-41e1-9658-b4eac44c118e</vt:lpwstr>
  </property>
  <property fmtid="{D5CDD505-2E9C-101B-9397-08002B2CF9AE}" pid="16" name="MSIP_Label_531f9ef8-9444-4aee-b673-282240bf708b_ContentBits">
    <vt:lpwstr>0</vt:lpwstr>
  </property>
  <property fmtid="{D5CDD505-2E9C-101B-9397-08002B2CF9AE}" pid="17" name="MSIP_Label_fd05046c-7758-4c69-bef0-f1b8587ca14e_Enabled">
    <vt:lpwstr>true</vt:lpwstr>
  </property>
  <property fmtid="{D5CDD505-2E9C-101B-9397-08002B2CF9AE}" pid="18" name="MSIP_Label_fd05046c-7758-4c69-bef0-f1b8587ca14e_SetDate">
    <vt:lpwstr>2024-03-06T13:20:54Z</vt:lpwstr>
  </property>
  <property fmtid="{D5CDD505-2E9C-101B-9397-08002B2CF9AE}" pid="19" name="MSIP_Label_fd05046c-7758-4c69-bef0-f1b8587ca14e_Method">
    <vt:lpwstr>Standard</vt:lpwstr>
  </property>
  <property fmtid="{D5CDD505-2E9C-101B-9397-08002B2CF9AE}" pid="20" name="MSIP_Label_fd05046c-7758-4c69-bef0-f1b8587ca14e_Name">
    <vt:lpwstr>Intern</vt:lpwstr>
  </property>
  <property fmtid="{D5CDD505-2E9C-101B-9397-08002B2CF9AE}" pid="21" name="MSIP_Label_fd05046c-7758-4c69-bef0-f1b8587ca14e_SiteId">
    <vt:lpwstr>4d6d8a90-10fd-4f78-8fc1-5e28844e0292</vt:lpwstr>
  </property>
  <property fmtid="{D5CDD505-2E9C-101B-9397-08002B2CF9AE}" pid="22" name="MSIP_Label_fd05046c-7758-4c69-bef0-f1b8587ca14e_ActionId">
    <vt:lpwstr>330c879e-3cbd-4c4e-8afc-220f87424f6e</vt:lpwstr>
  </property>
  <property fmtid="{D5CDD505-2E9C-101B-9397-08002B2CF9AE}" pid="23" name="MSIP_Label_fd05046c-7758-4c69-bef0-f1b8587ca14e_ContentBits">
    <vt:lpwstr>0</vt:lpwstr>
  </property>
</Properties>
</file>